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EC0F83" w14:textId="2429F658" w:rsidR="002C0019" w:rsidRPr="00FD0436" w:rsidRDefault="002C0019" w:rsidP="00B054AD">
      <w:pPr>
        <w:tabs>
          <w:tab w:val="left" w:pos="2880"/>
        </w:tabs>
        <w:spacing w:line="360" w:lineRule="auto"/>
        <w:ind w:right="-23"/>
        <w:rPr>
          <w:rFonts w:ascii="Arial" w:eastAsia="Batang" w:hAnsi="Arial" w:cs="Arial"/>
          <w:b/>
          <w:color w:val="000000"/>
        </w:rPr>
      </w:pPr>
      <w:r w:rsidRPr="00FD0436">
        <w:rPr>
          <w:rFonts w:ascii="Arial" w:eastAsia="Batang" w:hAnsi="Arial" w:cs="Arial"/>
          <w:b/>
          <w:color w:val="000000"/>
        </w:rPr>
        <w:t>PROCESSO ADMINISTRATIVO Nº</w:t>
      </w:r>
      <w:r>
        <w:rPr>
          <w:rFonts w:ascii="Arial" w:eastAsia="Batang" w:hAnsi="Arial" w:cs="Arial"/>
          <w:b/>
          <w:color w:val="000000"/>
        </w:rPr>
        <w:t>.</w:t>
      </w:r>
      <w:r w:rsidRPr="00FD0436">
        <w:rPr>
          <w:rFonts w:ascii="Arial" w:eastAsia="Batang" w:hAnsi="Arial" w:cs="Arial"/>
          <w:b/>
          <w:color w:val="000000"/>
        </w:rPr>
        <w:t xml:space="preserve"> </w:t>
      </w:r>
      <w:r>
        <w:rPr>
          <w:rFonts w:ascii="Arial" w:eastAsia="Batang" w:hAnsi="Arial" w:cs="Arial"/>
          <w:b/>
          <w:color w:val="000000"/>
        </w:rPr>
        <w:t>7309</w:t>
      </w:r>
      <w:r w:rsidRPr="00FD0436">
        <w:rPr>
          <w:rFonts w:ascii="Arial" w:eastAsia="Batang" w:hAnsi="Arial" w:cs="Arial"/>
          <w:b/>
          <w:color w:val="000000"/>
        </w:rPr>
        <w:t>/202</w:t>
      </w:r>
      <w:r>
        <w:rPr>
          <w:rFonts w:ascii="Arial" w:eastAsia="Batang" w:hAnsi="Arial" w:cs="Arial"/>
          <w:b/>
          <w:color w:val="000000"/>
        </w:rPr>
        <w:t>5</w:t>
      </w:r>
    </w:p>
    <w:p w14:paraId="13581E6A" w14:textId="77777777" w:rsidR="00B054AD" w:rsidRDefault="00B054AD" w:rsidP="002C3137">
      <w:pPr>
        <w:tabs>
          <w:tab w:val="left" w:pos="2880"/>
        </w:tabs>
        <w:spacing w:line="360" w:lineRule="auto"/>
        <w:ind w:right="-23"/>
        <w:jc w:val="center"/>
        <w:rPr>
          <w:rFonts w:ascii="Arial" w:eastAsia="Batang" w:hAnsi="Arial" w:cs="Arial"/>
          <w:b/>
          <w:color w:val="000000"/>
          <w:sz w:val="22"/>
          <w:szCs w:val="22"/>
        </w:rPr>
      </w:pPr>
    </w:p>
    <w:p w14:paraId="7FCB10FB" w14:textId="77777777" w:rsidR="00DE7443" w:rsidRPr="004D44AB" w:rsidRDefault="00A77A58" w:rsidP="00DE7443">
      <w:pPr>
        <w:tabs>
          <w:tab w:val="left" w:pos="2880"/>
        </w:tabs>
        <w:spacing w:line="360" w:lineRule="auto"/>
        <w:ind w:right="-23"/>
        <w:jc w:val="center"/>
        <w:rPr>
          <w:rFonts w:ascii="Arial" w:eastAsia="Batang" w:hAnsi="Arial" w:cs="Arial"/>
          <w:b/>
          <w:color w:val="000000"/>
        </w:rPr>
      </w:pPr>
      <w:r>
        <w:rPr>
          <w:rFonts w:ascii="Arial" w:eastAsia="Batang" w:hAnsi="Arial" w:cs="Arial"/>
          <w:b/>
          <w:color w:val="000000"/>
          <w:sz w:val="22"/>
          <w:szCs w:val="22"/>
        </w:rPr>
        <w:t xml:space="preserve"> </w:t>
      </w:r>
      <w:r w:rsidR="00DE7443" w:rsidRPr="004D44AB">
        <w:rPr>
          <w:rFonts w:ascii="Arial" w:eastAsia="Batang" w:hAnsi="Arial" w:cs="Arial"/>
          <w:b/>
          <w:color w:val="000000"/>
          <w:sz w:val="22"/>
          <w:szCs w:val="22"/>
        </w:rPr>
        <w:t>AVISO DE INTENÇÃO DE CONTRATAÇÃO</w:t>
      </w:r>
      <w:r w:rsidR="00DE7443" w:rsidRPr="00B054AD">
        <w:rPr>
          <w:rFonts w:ascii="Arial" w:eastAsia="Batang" w:hAnsi="Arial" w:cs="Arial"/>
          <w:b/>
          <w:color w:val="000000"/>
          <w:sz w:val="22"/>
          <w:szCs w:val="22"/>
        </w:rPr>
        <w:t xml:space="preserve"> -</w:t>
      </w:r>
      <w:r w:rsidR="00DE7443" w:rsidRPr="004D44AB">
        <w:rPr>
          <w:rFonts w:ascii="Arial" w:eastAsia="Batang" w:hAnsi="Arial" w:cs="Arial"/>
          <w:b/>
          <w:color w:val="000000"/>
          <w:sz w:val="22"/>
          <w:szCs w:val="22"/>
        </w:rPr>
        <w:t xml:space="preserve"> DISPENSA DE LICITAÇÃO</w:t>
      </w:r>
      <w:r w:rsidR="00DE7443" w:rsidRPr="00B054AD">
        <w:rPr>
          <w:rFonts w:ascii="Arial" w:eastAsia="Batang" w:hAnsi="Arial" w:cs="Arial"/>
          <w:b/>
          <w:color w:val="000000"/>
          <w:sz w:val="22"/>
          <w:szCs w:val="22"/>
        </w:rPr>
        <w:t>,</w:t>
      </w:r>
      <w:r w:rsidR="00DE7443" w:rsidRPr="004D44AB">
        <w:rPr>
          <w:rFonts w:ascii="Arial" w:eastAsia="Batang" w:hAnsi="Arial" w:cs="Arial"/>
          <w:b/>
          <w:color w:val="000000"/>
          <w:sz w:val="22"/>
          <w:szCs w:val="22"/>
        </w:rPr>
        <w:t xml:space="preserve"> ARTIGO 75, INCISO</w:t>
      </w:r>
      <w:r w:rsidR="00DE7443" w:rsidRPr="004D44AB">
        <w:rPr>
          <w:rFonts w:ascii="Arial" w:eastAsia="Batang" w:hAnsi="Arial" w:cs="Arial"/>
          <w:b/>
          <w:color w:val="000000"/>
        </w:rPr>
        <w:t xml:space="preserve"> VIII</w:t>
      </w:r>
      <w:r w:rsidR="00DE7443">
        <w:rPr>
          <w:rFonts w:ascii="Arial" w:eastAsia="Batang" w:hAnsi="Arial" w:cs="Arial"/>
          <w:b/>
          <w:color w:val="000000"/>
        </w:rPr>
        <w:t>.</w:t>
      </w:r>
      <w:r w:rsidR="00DE7443" w:rsidRPr="004D44AB">
        <w:rPr>
          <w:rFonts w:ascii="Arial" w:eastAsia="Batang" w:hAnsi="Arial" w:cs="Arial"/>
          <w:b/>
          <w:color w:val="000000"/>
        </w:rPr>
        <w:t xml:space="preserve"> </w:t>
      </w:r>
    </w:p>
    <w:p w14:paraId="4914BA01" w14:textId="2C576FC9" w:rsidR="004D44AB" w:rsidRPr="004D44AB" w:rsidRDefault="004D44AB" w:rsidP="002C3137">
      <w:pPr>
        <w:tabs>
          <w:tab w:val="left" w:pos="2880"/>
        </w:tabs>
        <w:spacing w:line="360" w:lineRule="auto"/>
        <w:ind w:right="-23"/>
        <w:jc w:val="center"/>
        <w:rPr>
          <w:rFonts w:ascii="Arial" w:eastAsia="Batang" w:hAnsi="Arial" w:cs="Arial"/>
          <w:b/>
          <w:color w:val="000000"/>
        </w:rPr>
      </w:pPr>
    </w:p>
    <w:p w14:paraId="606E2566" w14:textId="77777777" w:rsidR="00B054AD" w:rsidRDefault="00B054AD" w:rsidP="00571BEA">
      <w:pPr>
        <w:jc w:val="both"/>
        <w:rPr>
          <w:rFonts w:ascii="Arial" w:hAnsi="Arial" w:cs="Arial"/>
          <w:bCs/>
        </w:rPr>
      </w:pPr>
    </w:p>
    <w:p w14:paraId="51826545" w14:textId="035BCB1A" w:rsidR="004D44AB" w:rsidRPr="004D44AB" w:rsidRDefault="00A421CD" w:rsidP="00571BEA">
      <w:pPr>
        <w:jc w:val="both"/>
        <w:rPr>
          <w:rFonts w:ascii="Arial" w:hAnsi="Arial" w:cs="Arial"/>
          <w:bCs/>
        </w:rPr>
      </w:pPr>
      <w:r w:rsidRPr="00571BEA">
        <w:rPr>
          <w:rFonts w:ascii="Arial" w:hAnsi="Arial" w:cs="Arial"/>
          <w:bCs/>
        </w:rPr>
        <w:t>A Secret</w:t>
      </w:r>
      <w:r w:rsidR="00896F54" w:rsidRPr="00571BEA">
        <w:rPr>
          <w:rFonts w:ascii="Arial" w:hAnsi="Arial" w:cs="Arial"/>
          <w:bCs/>
        </w:rPr>
        <w:t>a</w:t>
      </w:r>
      <w:r w:rsidRPr="00571BEA">
        <w:rPr>
          <w:rFonts w:ascii="Arial" w:hAnsi="Arial" w:cs="Arial"/>
          <w:bCs/>
        </w:rPr>
        <w:t>ria Municipal de Urbanismo, Obras e Serviços Públicos</w:t>
      </w:r>
      <w:r w:rsidR="004D44AB" w:rsidRPr="004D44AB">
        <w:rPr>
          <w:rFonts w:ascii="Arial" w:hAnsi="Arial" w:cs="Arial"/>
          <w:bCs/>
        </w:rPr>
        <w:t>,</w:t>
      </w:r>
      <w:r w:rsidR="00896F54">
        <w:rPr>
          <w:rFonts w:ascii="Arial" w:hAnsi="Arial" w:cs="Arial"/>
          <w:bCs/>
        </w:rPr>
        <w:t xml:space="preserve"> por meio da</w:t>
      </w:r>
      <w:r w:rsidR="00773DC2">
        <w:rPr>
          <w:rFonts w:ascii="Arial" w:hAnsi="Arial" w:cs="Arial"/>
          <w:bCs/>
        </w:rPr>
        <w:t xml:space="preserve"> </w:t>
      </w:r>
      <w:r w:rsidR="00773DC2" w:rsidRPr="00EA780B">
        <w:rPr>
          <w:rFonts w:ascii="Arial" w:hAnsi="Arial" w:cs="Arial"/>
          <w:b/>
        </w:rPr>
        <w:t>C</w:t>
      </w:r>
      <w:r w:rsidR="007D54A8" w:rsidRPr="00EA780B">
        <w:rPr>
          <w:rFonts w:ascii="Arial" w:hAnsi="Arial" w:cs="Arial"/>
          <w:b/>
        </w:rPr>
        <w:t>o</w:t>
      </w:r>
      <w:r w:rsidR="00773DC2" w:rsidRPr="00EA780B">
        <w:rPr>
          <w:rFonts w:ascii="Arial" w:hAnsi="Arial" w:cs="Arial"/>
          <w:b/>
        </w:rPr>
        <w:t>missão</w:t>
      </w:r>
      <w:r w:rsidR="007D54A8" w:rsidRPr="00EA780B">
        <w:rPr>
          <w:rFonts w:ascii="Arial" w:hAnsi="Arial" w:cs="Arial"/>
          <w:b/>
        </w:rPr>
        <w:t xml:space="preserve"> de Contratação </w:t>
      </w:r>
      <w:r w:rsidR="00773DC2" w:rsidRPr="00EA780B">
        <w:rPr>
          <w:rFonts w:ascii="Arial" w:hAnsi="Arial" w:cs="Arial"/>
          <w:b/>
        </w:rPr>
        <w:t>Especial</w:t>
      </w:r>
      <w:r w:rsidR="0024362D">
        <w:rPr>
          <w:rFonts w:ascii="Arial" w:hAnsi="Arial" w:cs="Arial"/>
          <w:bCs/>
        </w:rPr>
        <w:t xml:space="preserve">, </w:t>
      </w:r>
      <w:r w:rsidR="004D44AB" w:rsidRPr="004D44AB">
        <w:rPr>
          <w:rFonts w:ascii="Arial" w:hAnsi="Arial" w:cs="Arial"/>
          <w:b/>
        </w:rPr>
        <w:t>TORNA PÚBLICO</w:t>
      </w:r>
      <w:r w:rsidR="004D44AB" w:rsidRPr="004D44AB">
        <w:rPr>
          <w:rFonts w:ascii="Arial" w:hAnsi="Arial" w:cs="Arial"/>
          <w:bCs/>
        </w:rPr>
        <w:t xml:space="preserve"> para conhecimento de quantos possam interessar, que receberá, até às 1</w:t>
      </w:r>
      <w:r w:rsidR="00A734FB" w:rsidRPr="00571BEA">
        <w:rPr>
          <w:rFonts w:ascii="Arial" w:hAnsi="Arial" w:cs="Arial"/>
          <w:bCs/>
        </w:rPr>
        <w:t>5</w:t>
      </w:r>
      <w:r w:rsidR="004D44AB" w:rsidRPr="004D44AB">
        <w:rPr>
          <w:rFonts w:ascii="Arial" w:hAnsi="Arial" w:cs="Arial"/>
          <w:bCs/>
        </w:rPr>
        <w:t>:00 horas do dia 1</w:t>
      </w:r>
      <w:r w:rsidR="00D655E6">
        <w:rPr>
          <w:rFonts w:ascii="Arial" w:hAnsi="Arial" w:cs="Arial"/>
          <w:bCs/>
        </w:rPr>
        <w:t>6</w:t>
      </w:r>
      <w:r w:rsidR="004D44AB" w:rsidRPr="004D44AB">
        <w:rPr>
          <w:rFonts w:ascii="Arial" w:hAnsi="Arial" w:cs="Arial"/>
          <w:bCs/>
        </w:rPr>
        <w:t xml:space="preserve"> de </w:t>
      </w:r>
      <w:r w:rsidR="00A734FB" w:rsidRPr="00571BEA">
        <w:rPr>
          <w:rFonts w:ascii="Arial" w:hAnsi="Arial" w:cs="Arial"/>
          <w:bCs/>
        </w:rPr>
        <w:t>maio</w:t>
      </w:r>
      <w:r w:rsidR="004D44AB" w:rsidRPr="004D44AB">
        <w:rPr>
          <w:rFonts w:ascii="Arial" w:hAnsi="Arial" w:cs="Arial"/>
          <w:bCs/>
        </w:rPr>
        <w:t xml:space="preserve"> de 2025, por meio do endereço eletrônico: </w:t>
      </w:r>
      <w:r w:rsidR="00B5030C" w:rsidRPr="001F6A52">
        <w:rPr>
          <w:rFonts w:ascii="Arial" w:hAnsi="Arial" w:cs="Arial"/>
          <w:b/>
        </w:rPr>
        <w:t>comprasobrasitaperuna@gmail.com</w:t>
      </w:r>
      <w:r w:rsidR="004D44AB" w:rsidRPr="004D44AB">
        <w:rPr>
          <w:rFonts w:ascii="Arial" w:hAnsi="Arial" w:cs="Arial"/>
          <w:bCs/>
        </w:rPr>
        <w:t>, PROPOSTA COMERCIAL e a DOCUMENTAÇÃO DA(S) PESSOA(S) JURÍDICA(S) INTERESSADA(S</w:t>
      </w:r>
      <w:r w:rsidR="000562B5">
        <w:rPr>
          <w:rFonts w:ascii="Arial" w:hAnsi="Arial" w:cs="Arial"/>
          <w:bCs/>
        </w:rPr>
        <w:t>).</w:t>
      </w:r>
      <w:r w:rsidR="004D44AB" w:rsidRPr="004D44AB">
        <w:rPr>
          <w:rFonts w:ascii="Arial" w:hAnsi="Arial" w:cs="Arial"/>
          <w:bCs/>
        </w:rPr>
        <w:t xml:space="preserve"> </w:t>
      </w:r>
    </w:p>
    <w:p w14:paraId="5EE1FD79" w14:textId="6987B1C8" w:rsidR="004E7579" w:rsidRPr="00571BEA" w:rsidRDefault="004D44AB" w:rsidP="00571BEA">
      <w:pPr>
        <w:jc w:val="both"/>
        <w:rPr>
          <w:rFonts w:ascii="Arial" w:hAnsi="Arial" w:cs="Arial"/>
          <w:bCs/>
        </w:rPr>
      </w:pPr>
      <w:r w:rsidRPr="00571BEA">
        <w:rPr>
          <w:rFonts w:ascii="Arial" w:hAnsi="Arial" w:cs="Arial"/>
          <w:b/>
        </w:rPr>
        <w:t>OBJETO</w:t>
      </w:r>
      <w:r w:rsidRPr="00571BEA">
        <w:rPr>
          <w:rFonts w:ascii="Arial" w:hAnsi="Arial" w:cs="Arial"/>
          <w:bCs/>
        </w:rPr>
        <w:t>:</w:t>
      </w:r>
      <w:r w:rsidR="000562B5" w:rsidRPr="00571BEA">
        <w:rPr>
          <w:rFonts w:ascii="Arial" w:hAnsi="Arial" w:cs="Arial"/>
          <w:bCs/>
        </w:rPr>
        <w:t xml:space="preserve"> </w:t>
      </w:r>
      <w:r w:rsidR="00960E84" w:rsidRPr="00571BEA">
        <w:rPr>
          <w:rFonts w:ascii="Arial" w:hAnsi="Arial" w:cs="Arial"/>
          <w:b/>
        </w:rPr>
        <w:t xml:space="preserve">CONTRATAÇÃO DE EMPRESA PARA </w:t>
      </w:r>
      <w:r w:rsidR="00882310" w:rsidRPr="00571BEA">
        <w:rPr>
          <w:rFonts w:ascii="Arial" w:hAnsi="Arial" w:cs="Arial"/>
          <w:b/>
        </w:rPr>
        <w:t>COLETA E TRANSPORTE DE RESÍDUOS SÓLIDOS (DOMICILIARES, INERTES E RCC), LIMPEZA (VARRIÇÃO) E DESOBSTRUÇÃO (RASPAGEM) E ROÇADA DE SARJETA DE VIAS PÚBLICAS NO MUNICÍPIO DE ITAPERUNA/RJ</w:t>
      </w:r>
      <w:r w:rsidR="00AD36ED" w:rsidRPr="00571BEA">
        <w:rPr>
          <w:rFonts w:ascii="Arial" w:hAnsi="Arial" w:cs="Arial"/>
          <w:b/>
        </w:rPr>
        <w:t xml:space="preserve">, </w:t>
      </w:r>
      <w:r w:rsidR="00027260" w:rsidRPr="00571BEA">
        <w:rPr>
          <w:rFonts w:ascii="Arial" w:hAnsi="Arial" w:cs="Arial"/>
          <w:b/>
        </w:rPr>
        <w:t>PELO PERÍODO DE 06 (SEIS) MESES</w:t>
      </w:r>
      <w:r w:rsidR="004E7579" w:rsidRPr="00571BEA">
        <w:rPr>
          <w:rFonts w:ascii="Arial" w:hAnsi="Arial" w:cs="Arial"/>
          <w:bCs/>
        </w:rPr>
        <w:t>.</w:t>
      </w:r>
    </w:p>
    <w:p w14:paraId="7A20FA12" w14:textId="4324DC8D" w:rsidR="00571BEA" w:rsidRPr="00571BEA" w:rsidRDefault="00571BEA" w:rsidP="00571BEA">
      <w:pPr>
        <w:jc w:val="both"/>
        <w:rPr>
          <w:rFonts w:ascii="Arial" w:hAnsi="Arial" w:cs="Arial"/>
          <w:bCs/>
        </w:rPr>
      </w:pPr>
      <w:r w:rsidRPr="00571BEA">
        <w:rPr>
          <w:rFonts w:ascii="Arial" w:hAnsi="Arial" w:cs="Arial"/>
          <w:bCs/>
        </w:rPr>
        <w:t xml:space="preserve">As empresas interessadas deverão apresentar suas propostas até </w:t>
      </w:r>
      <w:r w:rsidR="001720E7">
        <w:rPr>
          <w:rFonts w:ascii="Arial" w:hAnsi="Arial" w:cs="Arial"/>
          <w:bCs/>
        </w:rPr>
        <w:t>à</w:t>
      </w:r>
      <w:r w:rsidRPr="00571BEA">
        <w:rPr>
          <w:rFonts w:ascii="Arial" w:hAnsi="Arial" w:cs="Arial"/>
          <w:bCs/>
        </w:rPr>
        <w:t>s 1</w:t>
      </w:r>
      <w:r>
        <w:rPr>
          <w:rFonts w:ascii="Arial" w:hAnsi="Arial" w:cs="Arial"/>
          <w:bCs/>
        </w:rPr>
        <w:t>5</w:t>
      </w:r>
      <w:r w:rsidRPr="00571BEA">
        <w:rPr>
          <w:rFonts w:ascii="Arial" w:hAnsi="Arial" w:cs="Arial"/>
          <w:bCs/>
        </w:rPr>
        <w:t xml:space="preserve">:00h do dia </w:t>
      </w:r>
      <w:r w:rsidR="001720E7">
        <w:rPr>
          <w:rFonts w:ascii="Arial" w:hAnsi="Arial" w:cs="Arial"/>
          <w:bCs/>
        </w:rPr>
        <w:t>16</w:t>
      </w:r>
      <w:r w:rsidRPr="00571BEA">
        <w:rPr>
          <w:rFonts w:ascii="Arial" w:hAnsi="Arial" w:cs="Arial"/>
          <w:bCs/>
        </w:rPr>
        <w:t xml:space="preserve"> de </w:t>
      </w:r>
      <w:r w:rsidR="001F6A52">
        <w:rPr>
          <w:rFonts w:ascii="Arial" w:hAnsi="Arial" w:cs="Arial"/>
          <w:bCs/>
        </w:rPr>
        <w:t>maio</w:t>
      </w:r>
      <w:r w:rsidRPr="00571BEA">
        <w:rPr>
          <w:rFonts w:ascii="Arial" w:hAnsi="Arial" w:cs="Arial"/>
          <w:bCs/>
        </w:rPr>
        <w:t xml:space="preserve"> de 2025 (sexta-feira), </w:t>
      </w:r>
      <w:r w:rsidR="001F6A52">
        <w:rPr>
          <w:rFonts w:ascii="Arial" w:hAnsi="Arial" w:cs="Arial"/>
          <w:bCs/>
        </w:rPr>
        <w:t>por meio</w:t>
      </w:r>
      <w:r w:rsidRPr="00571BEA">
        <w:rPr>
          <w:rFonts w:ascii="Arial" w:hAnsi="Arial" w:cs="Arial"/>
          <w:bCs/>
        </w:rPr>
        <w:t xml:space="preserve"> do endereço de e-mail </w:t>
      </w:r>
      <w:r w:rsidR="001F6A52" w:rsidRPr="001F6A52">
        <w:rPr>
          <w:rFonts w:ascii="Arial" w:hAnsi="Arial" w:cs="Arial"/>
          <w:b/>
        </w:rPr>
        <w:t>comprasobrasitaperuna@gmail.com</w:t>
      </w:r>
      <w:r w:rsidRPr="00571BEA">
        <w:rPr>
          <w:rFonts w:ascii="Arial" w:hAnsi="Arial" w:cs="Arial"/>
          <w:bCs/>
        </w:rPr>
        <w:t xml:space="preserve">, conforme as condições estabelecidas no </w:t>
      </w:r>
      <w:r w:rsidR="001F6A52">
        <w:rPr>
          <w:rFonts w:ascii="Arial" w:hAnsi="Arial" w:cs="Arial"/>
          <w:bCs/>
        </w:rPr>
        <w:t xml:space="preserve">Projeto Básico, </w:t>
      </w:r>
      <w:r w:rsidR="003E77D8">
        <w:rPr>
          <w:rFonts w:ascii="Arial" w:hAnsi="Arial" w:cs="Arial"/>
          <w:bCs/>
        </w:rPr>
        <w:t>Memorial Descritivo</w:t>
      </w:r>
      <w:r w:rsidR="00F4577B">
        <w:rPr>
          <w:rFonts w:ascii="Arial" w:hAnsi="Arial" w:cs="Arial"/>
          <w:bCs/>
        </w:rPr>
        <w:t xml:space="preserve"> e Planilhas,</w:t>
      </w:r>
      <w:r w:rsidR="003E77D8">
        <w:rPr>
          <w:rFonts w:ascii="Arial" w:hAnsi="Arial" w:cs="Arial"/>
          <w:bCs/>
        </w:rPr>
        <w:t xml:space="preserve"> </w:t>
      </w:r>
      <w:r w:rsidRPr="00571BEA">
        <w:rPr>
          <w:rFonts w:ascii="Arial" w:hAnsi="Arial" w:cs="Arial"/>
          <w:bCs/>
        </w:rPr>
        <w:t>disponibilizado</w:t>
      </w:r>
      <w:r w:rsidR="00F4577B">
        <w:rPr>
          <w:rFonts w:ascii="Arial" w:hAnsi="Arial" w:cs="Arial"/>
          <w:bCs/>
        </w:rPr>
        <w:t>s</w:t>
      </w:r>
      <w:r w:rsidRPr="00571BEA">
        <w:rPr>
          <w:rFonts w:ascii="Arial" w:hAnsi="Arial" w:cs="Arial"/>
          <w:bCs/>
        </w:rPr>
        <w:t xml:space="preserve"> no sítio oficial da </w:t>
      </w:r>
      <w:r w:rsidR="00520984">
        <w:rPr>
          <w:rFonts w:ascii="Arial" w:hAnsi="Arial" w:cs="Arial"/>
          <w:bCs/>
        </w:rPr>
        <w:t>Prefeitura de Itaperuna</w:t>
      </w:r>
      <w:r w:rsidRPr="00571BEA">
        <w:rPr>
          <w:rFonts w:ascii="Arial" w:hAnsi="Arial" w:cs="Arial"/>
          <w:bCs/>
        </w:rPr>
        <w:t>.</w:t>
      </w:r>
    </w:p>
    <w:p w14:paraId="214D6BF4" w14:textId="77777777" w:rsidR="0007576C" w:rsidRDefault="0007576C" w:rsidP="00571BEA">
      <w:pPr>
        <w:jc w:val="both"/>
        <w:rPr>
          <w:rFonts w:ascii="Arial" w:hAnsi="Arial" w:cs="Arial"/>
          <w:bCs/>
        </w:rPr>
      </w:pPr>
    </w:p>
    <w:p w14:paraId="5E7AF83C" w14:textId="16A3B46D" w:rsidR="00245DE1" w:rsidRPr="00F7496C" w:rsidRDefault="00245DE1" w:rsidP="00571BEA">
      <w:pPr>
        <w:jc w:val="both"/>
        <w:rPr>
          <w:rFonts w:ascii="Arial" w:hAnsi="Arial" w:cs="Arial"/>
          <w:bCs/>
        </w:rPr>
      </w:pPr>
      <w:r w:rsidRPr="00F7496C">
        <w:rPr>
          <w:rFonts w:ascii="Arial" w:hAnsi="Arial" w:cs="Arial"/>
          <w:bCs/>
        </w:rPr>
        <w:t xml:space="preserve">Itaperuna/RJ, </w:t>
      </w:r>
      <w:r w:rsidR="001E088B">
        <w:rPr>
          <w:rFonts w:ascii="Arial" w:hAnsi="Arial" w:cs="Arial"/>
          <w:bCs/>
        </w:rPr>
        <w:t>13</w:t>
      </w:r>
      <w:r w:rsidRPr="00F7496C">
        <w:rPr>
          <w:rFonts w:ascii="Arial" w:hAnsi="Arial" w:cs="Arial"/>
          <w:bCs/>
        </w:rPr>
        <w:t xml:space="preserve"> de </w:t>
      </w:r>
      <w:r w:rsidR="001E088B">
        <w:rPr>
          <w:rFonts w:ascii="Arial" w:hAnsi="Arial" w:cs="Arial"/>
          <w:bCs/>
        </w:rPr>
        <w:t>maio</w:t>
      </w:r>
      <w:r w:rsidR="00AC6A67" w:rsidRPr="00F7496C">
        <w:rPr>
          <w:rFonts w:ascii="Arial" w:hAnsi="Arial" w:cs="Arial"/>
          <w:bCs/>
        </w:rPr>
        <w:t xml:space="preserve"> </w:t>
      </w:r>
      <w:r w:rsidRPr="00F7496C">
        <w:rPr>
          <w:rFonts w:ascii="Arial" w:hAnsi="Arial" w:cs="Arial"/>
          <w:bCs/>
        </w:rPr>
        <w:t>de 2025.</w:t>
      </w:r>
    </w:p>
    <w:p w14:paraId="38E4D851" w14:textId="77777777" w:rsidR="007B75B1" w:rsidRPr="00F7496C" w:rsidRDefault="007B75B1" w:rsidP="00F7496C">
      <w:pPr>
        <w:jc w:val="both"/>
        <w:rPr>
          <w:rFonts w:ascii="Arial" w:hAnsi="Arial" w:cs="Arial"/>
          <w:bCs/>
        </w:rPr>
      </w:pPr>
    </w:p>
    <w:p w14:paraId="03B057D8" w14:textId="77777777" w:rsidR="00854E2D" w:rsidRPr="005F48BA" w:rsidRDefault="00854E2D" w:rsidP="001E088B">
      <w:pPr>
        <w:jc w:val="center"/>
        <w:rPr>
          <w:rFonts w:ascii="Arial" w:hAnsi="Arial" w:cs="Arial"/>
          <w:b/>
        </w:rPr>
      </w:pPr>
      <w:r w:rsidRPr="005F48BA">
        <w:rPr>
          <w:rFonts w:ascii="Arial" w:hAnsi="Arial" w:cs="Arial"/>
          <w:b/>
        </w:rPr>
        <w:t>Monica Alceno Pereira</w:t>
      </w:r>
    </w:p>
    <w:p w14:paraId="6057D27C" w14:textId="1F26BC28" w:rsidR="007B75B1" w:rsidRPr="005F48BA" w:rsidRDefault="00854E2D" w:rsidP="001E088B">
      <w:pPr>
        <w:jc w:val="center"/>
        <w:rPr>
          <w:rFonts w:ascii="Arial" w:hAnsi="Arial" w:cs="Arial"/>
          <w:b/>
        </w:rPr>
      </w:pPr>
      <w:r w:rsidRPr="005F48BA">
        <w:rPr>
          <w:rFonts w:ascii="Arial" w:hAnsi="Arial" w:cs="Arial"/>
          <w:b/>
        </w:rPr>
        <w:t>Secretária Municipal de Urbanismo, Obras e Serviços Públicos</w:t>
      </w:r>
    </w:p>
    <w:sectPr w:rsidR="007B75B1" w:rsidRPr="005F48BA">
      <w:headerReference w:type="even" r:id="rId7"/>
      <w:headerReference w:type="default" r:id="rId8"/>
      <w:footerReference w:type="default" r:id="rId9"/>
      <w:headerReference w:type="first" r:id="rId10"/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6C51B8" w14:textId="77777777" w:rsidR="008822A7" w:rsidRDefault="008822A7">
      <w:pPr>
        <w:spacing w:after="0"/>
      </w:pPr>
      <w:r>
        <w:separator/>
      </w:r>
    </w:p>
  </w:endnote>
  <w:endnote w:type="continuationSeparator" w:id="0">
    <w:p w14:paraId="7A2D68FB" w14:textId="77777777" w:rsidR="008822A7" w:rsidRDefault="008822A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7D3DEC9C-DED8-42BC-A701-B579E3CA571F}"/>
    <w:embedBold r:id="rId2" w:fontKey="{6EE54392-EC75-4656-9656-CF3749C95823}"/>
    <w:embedItalic r:id="rId3" w:fontKey="{AA620AAC-5E96-4555-8D7F-4A8D2592989B}"/>
  </w:font>
  <w:font w:name="Play">
    <w:charset w:val="00"/>
    <w:family w:val="auto"/>
    <w:pitch w:val="default"/>
    <w:embedRegular r:id="rId4" w:fontKey="{292F5130-DB75-458F-AF9C-E54297B5E991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Biome">
    <w:charset w:val="00"/>
    <w:family w:val="swiss"/>
    <w:pitch w:val="variable"/>
    <w:sig w:usb0="A11526FF" w:usb1="8000000A" w:usb2="00010000" w:usb3="00000000" w:csb0="0000019F" w:csb1="00000000"/>
    <w:embedRegular r:id="rId5" w:fontKey="{521512EE-86C5-44A2-A990-637F00B5DA56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0D540AD9-2C68-410D-8CE4-88552A50290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A85FBA3D-7079-4C5F-858F-70294A3B60C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066751" w14:textId="601BD5A1" w:rsidR="00AA24F9" w:rsidRDefault="00AA24F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/>
      <w:rPr>
        <w:rFonts w:ascii="Arial" w:eastAsia="Arial" w:hAnsi="Arial" w:cs="Arial"/>
        <w:color w:val="000000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5A5158" w14:textId="77777777" w:rsidR="008822A7" w:rsidRDefault="008822A7">
      <w:pPr>
        <w:spacing w:after="0"/>
      </w:pPr>
      <w:r>
        <w:separator/>
      </w:r>
    </w:p>
  </w:footnote>
  <w:footnote w:type="continuationSeparator" w:id="0">
    <w:p w14:paraId="2BEAC032" w14:textId="77777777" w:rsidR="008822A7" w:rsidRDefault="008822A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C71D66" w14:textId="77777777" w:rsidR="00AA24F9" w:rsidRDefault="00AA24F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/>
      <w:rPr>
        <w:color w:val="000000"/>
      </w:rPr>
    </w:pPr>
    <w:r>
      <w:rPr>
        <w:noProof/>
        <w:color w:val="000000"/>
      </w:rPr>
      <mc:AlternateContent>
        <mc:Choice Requires="wps">
          <w:drawing>
            <wp:anchor distT="0" distB="0" distL="0" distR="0" simplePos="0" relativeHeight="251662336" behindDoc="0" locked="0" layoutInCell="1" hidden="0" allowOverlap="1" wp14:anchorId="36C7CB32" wp14:editId="29CAFE5A">
              <wp:simplePos x="0" y="0"/>
              <wp:positionH relativeFrom="page">
                <wp:align>right</wp:align>
              </wp:positionH>
              <wp:positionV relativeFrom="page">
                <wp:align>top</wp:align>
              </wp:positionV>
              <wp:extent cx="697865" cy="367030"/>
              <wp:effectExtent l="0" t="0" r="0" b="0"/>
              <wp:wrapNone/>
              <wp:docPr id="1" name="Retângulo 1" descr="#interna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001830" y="3601248"/>
                        <a:ext cx="68834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D425FC2" w14:textId="77777777" w:rsidR="00AA24F9" w:rsidRDefault="00AA24F9">
                          <w:pPr>
                            <w:spacing w:after="0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190500" rIns="25400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6C7CB32" id="Retângulo 1" o:spid="_x0000_s1026" alt="#interna" style="position:absolute;margin-left:3.75pt;margin-top:0;width:54.95pt;height:28.9pt;z-index:251662336;visibility:visible;mso-wrap-style:squar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" filled="f" stroked="f">
              <v:textbox inset="0,15pt,20pt,0">
                <w:txbxContent>
                  <w:p w14:paraId="0D425FC2" w14:textId="77777777" w:rsidR="00AA24F9" w:rsidRDefault="00AA24F9">
                    <w:pPr>
                      <w:spacing w:after="0"/>
                      <w:textDirection w:val="btLr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C8EBB5" w14:textId="77777777" w:rsidR="00AA24F9" w:rsidRPr="00DE537F" w:rsidRDefault="00AA24F9">
    <w:pPr>
      <w:spacing w:after="0"/>
      <w:jc w:val="center"/>
      <w:rPr>
        <w:rFonts w:ascii="Biome" w:eastAsia="Times New Roman" w:hAnsi="Biome" w:cs="Biome"/>
        <w:sz w:val="20"/>
        <w:szCs w:val="20"/>
      </w:rPr>
    </w:pPr>
    <w:r w:rsidRPr="00DE537F">
      <w:rPr>
        <w:rFonts w:ascii="Biome" w:eastAsia="Times New Roman" w:hAnsi="Biome" w:cs="Biome"/>
        <w:sz w:val="20"/>
        <w:szCs w:val="20"/>
      </w:rPr>
      <w:t>Estado do Rio de Janeiro</w:t>
    </w:r>
    <w:r w:rsidRPr="00DE537F">
      <w:rPr>
        <w:rFonts w:ascii="Biome" w:hAnsi="Biome" w:cs="Biome"/>
        <w:noProof/>
      </w:rPr>
      <w:drawing>
        <wp:anchor distT="0" distB="0" distL="114300" distR="114300" simplePos="0" relativeHeight="251658240" behindDoc="0" locked="0" layoutInCell="1" hidden="0" allowOverlap="1" wp14:anchorId="6B8C9D95" wp14:editId="0C8643A2">
          <wp:simplePos x="0" y="0"/>
          <wp:positionH relativeFrom="column">
            <wp:posOffset>5688282</wp:posOffset>
          </wp:positionH>
          <wp:positionV relativeFrom="paragraph">
            <wp:posOffset>5932</wp:posOffset>
          </wp:positionV>
          <wp:extent cx="957627" cy="698802"/>
          <wp:effectExtent l="0" t="0" r="0" b="0"/>
          <wp:wrapNone/>
          <wp:docPr id="113316121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7627" cy="69880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 w:rsidRPr="00DE537F">
      <w:rPr>
        <w:rFonts w:ascii="Biome" w:hAnsi="Biome" w:cs="Biome"/>
        <w:noProof/>
      </w:rPr>
      <w:drawing>
        <wp:anchor distT="0" distB="0" distL="114300" distR="114300" simplePos="0" relativeHeight="251659264" behindDoc="0" locked="0" layoutInCell="1" hidden="0" allowOverlap="1" wp14:anchorId="15DD63EA" wp14:editId="694EB51D">
          <wp:simplePos x="0" y="0"/>
          <wp:positionH relativeFrom="column">
            <wp:posOffset>55035</wp:posOffset>
          </wp:positionH>
          <wp:positionV relativeFrom="paragraph">
            <wp:posOffset>-77651</wp:posOffset>
          </wp:positionV>
          <wp:extent cx="740496" cy="784922"/>
          <wp:effectExtent l="0" t="0" r="0" b="0"/>
          <wp:wrapNone/>
          <wp:docPr id="30105240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0496" cy="78492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3077C1B" w14:textId="77777777" w:rsidR="00AA24F9" w:rsidRPr="00DE537F" w:rsidRDefault="00AA24F9">
    <w:pPr>
      <w:spacing w:after="0"/>
      <w:jc w:val="center"/>
      <w:rPr>
        <w:rFonts w:ascii="Biome" w:eastAsia="Times New Roman" w:hAnsi="Biome" w:cs="Biome"/>
        <w:sz w:val="20"/>
        <w:szCs w:val="20"/>
      </w:rPr>
    </w:pPr>
    <w:r w:rsidRPr="00DE537F">
      <w:rPr>
        <w:rFonts w:ascii="Biome" w:eastAsia="Times New Roman" w:hAnsi="Biome" w:cs="Biome"/>
        <w:sz w:val="20"/>
        <w:szCs w:val="20"/>
      </w:rPr>
      <w:t>Prefeitura Municipal de Itaperuna</w:t>
    </w:r>
  </w:p>
  <w:p w14:paraId="013113AB" w14:textId="4E617A0F" w:rsidR="00AA24F9" w:rsidRPr="00DE537F" w:rsidRDefault="00AA24F9">
    <w:pPr>
      <w:spacing w:after="0"/>
      <w:jc w:val="center"/>
      <w:rPr>
        <w:rFonts w:ascii="Biome" w:eastAsia="Times New Roman" w:hAnsi="Biome" w:cs="Biome"/>
        <w:sz w:val="20"/>
        <w:szCs w:val="20"/>
      </w:rPr>
    </w:pPr>
    <w:r w:rsidRPr="00DE537F">
      <w:rPr>
        <w:rFonts w:ascii="Biome" w:eastAsia="Times New Roman" w:hAnsi="Biome" w:cs="Biome"/>
        <w:sz w:val="20"/>
        <w:szCs w:val="20"/>
      </w:rPr>
      <w:t xml:space="preserve">Secretaria Municipal de </w:t>
    </w:r>
    <w:r w:rsidR="0033180C" w:rsidRPr="00DE537F">
      <w:rPr>
        <w:rFonts w:ascii="Biome" w:eastAsia="Times New Roman" w:hAnsi="Biome" w:cs="Biome"/>
        <w:sz w:val="20"/>
        <w:szCs w:val="20"/>
      </w:rPr>
      <w:t>Urbanismo, Obras e Serviços Públicos</w:t>
    </w:r>
  </w:p>
  <w:p w14:paraId="545A5541" w14:textId="77777777" w:rsidR="00AA24F9" w:rsidRPr="00DE537F" w:rsidRDefault="00AA24F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/>
      <w:rPr>
        <w:rFonts w:ascii="Biome" w:hAnsi="Biome" w:cs="Biome"/>
        <w:color w:val="000000"/>
      </w:rPr>
    </w:pPr>
  </w:p>
  <w:p w14:paraId="3582E071" w14:textId="77777777" w:rsidR="0033180C" w:rsidRPr="00DE537F" w:rsidRDefault="0033180C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/>
      <w:rPr>
        <w:rFonts w:ascii="Biome" w:hAnsi="Biome" w:cs="Biome"/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9DA5FE" w14:textId="77777777" w:rsidR="00AA24F9" w:rsidRDefault="00AA24F9">
    <w:pPr>
      <w:spacing w:after="0"/>
      <w:jc w:val="center"/>
      <w:rPr>
        <w:rFonts w:ascii="Times New Roman" w:eastAsia="Times New Roman" w:hAnsi="Times New Roman" w:cs="Times New Roman"/>
        <w:sz w:val="20"/>
        <w:szCs w:val="20"/>
      </w:rPr>
    </w:pPr>
    <w:r>
      <w:rPr>
        <w:rFonts w:ascii="Times New Roman" w:eastAsia="Times New Roman" w:hAnsi="Times New Roman" w:cs="Times New Roman"/>
        <w:sz w:val="20"/>
        <w:szCs w:val="20"/>
      </w:rPr>
      <w:t>Estado do Rio de Janeiro</w:t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0B8700B7" wp14:editId="55332487">
          <wp:simplePos x="0" y="0"/>
          <wp:positionH relativeFrom="column">
            <wp:posOffset>5688282</wp:posOffset>
          </wp:positionH>
          <wp:positionV relativeFrom="paragraph">
            <wp:posOffset>5932</wp:posOffset>
          </wp:positionV>
          <wp:extent cx="957627" cy="698802"/>
          <wp:effectExtent l="0" t="0" r="0" b="0"/>
          <wp:wrapNone/>
          <wp:docPr id="172614683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7627" cy="69880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hidden="0" allowOverlap="1" wp14:anchorId="260D23CA" wp14:editId="6122C091">
          <wp:simplePos x="0" y="0"/>
          <wp:positionH relativeFrom="column">
            <wp:posOffset>1</wp:posOffset>
          </wp:positionH>
          <wp:positionV relativeFrom="paragraph">
            <wp:posOffset>4516</wp:posOffset>
          </wp:positionV>
          <wp:extent cx="740496" cy="784922"/>
          <wp:effectExtent l="0" t="0" r="0" b="0"/>
          <wp:wrapNone/>
          <wp:docPr id="296105540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0496" cy="78492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3F5EEAB" w14:textId="77777777" w:rsidR="00AA24F9" w:rsidRDefault="00AA24F9">
    <w:pPr>
      <w:spacing w:after="0"/>
      <w:jc w:val="center"/>
      <w:rPr>
        <w:rFonts w:ascii="Times New Roman" w:eastAsia="Times New Roman" w:hAnsi="Times New Roman" w:cs="Times New Roman"/>
        <w:sz w:val="20"/>
        <w:szCs w:val="20"/>
      </w:rPr>
    </w:pPr>
    <w:r>
      <w:rPr>
        <w:rFonts w:ascii="Times New Roman" w:eastAsia="Times New Roman" w:hAnsi="Times New Roman" w:cs="Times New Roman"/>
        <w:sz w:val="20"/>
        <w:szCs w:val="20"/>
      </w:rPr>
      <w:t>Prefeitura Municipal de Itaperuna</w:t>
    </w:r>
  </w:p>
  <w:p w14:paraId="1CD1F775" w14:textId="77777777" w:rsidR="00AA24F9" w:rsidRDefault="00AA24F9">
    <w:pPr>
      <w:spacing w:after="0"/>
      <w:jc w:val="center"/>
      <w:rPr>
        <w:rFonts w:ascii="Times New Roman" w:eastAsia="Times New Roman" w:hAnsi="Times New Roman" w:cs="Times New Roman"/>
        <w:sz w:val="20"/>
        <w:szCs w:val="20"/>
      </w:rPr>
    </w:pPr>
    <w:r>
      <w:rPr>
        <w:rFonts w:ascii="Times New Roman" w:eastAsia="Times New Roman" w:hAnsi="Times New Roman" w:cs="Times New Roman"/>
        <w:sz w:val="20"/>
        <w:szCs w:val="20"/>
      </w:rPr>
      <w:t>Secretaria Municipal de Educação</w:t>
    </w:r>
  </w:p>
  <w:p w14:paraId="3E0EF51B" w14:textId="77777777" w:rsidR="00AA24F9" w:rsidRDefault="00AA24F9">
    <w:pPr>
      <w:spacing w:after="0"/>
      <w:jc w:val="center"/>
      <w:rPr>
        <w:rFonts w:ascii="Times New Roman" w:eastAsia="Times New Roman" w:hAnsi="Times New Roman" w:cs="Times New Roman"/>
        <w:sz w:val="20"/>
        <w:szCs w:val="20"/>
      </w:rPr>
    </w:pPr>
    <w:r>
      <w:rPr>
        <w:rFonts w:ascii="Times New Roman" w:eastAsia="Times New Roman" w:hAnsi="Times New Roman" w:cs="Times New Roman"/>
        <w:sz w:val="20"/>
        <w:szCs w:val="20"/>
      </w:rPr>
      <w:t>Rua Thomás Teixeira dos Santos, 148, Cidade Nova</w:t>
    </w:r>
  </w:p>
  <w:p w14:paraId="5EDDF016" w14:textId="77777777" w:rsidR="00AA24F9" w:rsidRDefault="00AA24F9">
    <w:pPr>
      <w:pBdr>
        <w:bottom w:val="single" w:sz="12" w:space="1" w:color="000000"/>
      </w:pBdr>
      <w:spacing w:after="0"/>
      <w:jc w:val="center"/>
      <w:rPr>
        <w:rFonts w:ascii="Times New Roman" w:eastAsia="Times New Roman" w:hAnsi="Times New Roman" w:cs="Times New Roman"/>
        <w:sz w:val="20"/>
        <w:szCs w:val="20"/>
      </w:rPr>
    </w:pPr>
    <w:hyperlink r:id="rId3">
      <w:r>
        <w:rPr>
          <w:rFonts w:ascii="Times New Roman" w:eastAsia="Times New Roman" w:hAnsi="Times New Roman" w:cs="Times New Roman"/>
          <w:color w:val="467886"/>
          <w:sz w:val="20"/>
          <w:szCs w:val="20"/>
          <w:u w:val="single"/>
        </w:rPr>
        <w:t>educacao@itaperuna.rj.gov.br</w:t>
      </w:r>
    </w:hyperlink>
  </w:p>
  <w:p w14:paraId="03506FAF" w14:textId="77777777" w:rsidR="00AA24F9" w:rsidRDefault="00AA24F9">
    <w:pPr>
      <w:pBdr>
        <w:bottom w:val="single" w:sz="12" w:space="1" w:color="000000"/>
      </w:pBdr>
      <w:spacing w:after="0"/>
      <w:jc w:val="center"/>
      <w:rPr>
        <w:rFonts w:ascii="Times New Roman" w:eastAsia="Times New Roman" w:hAnsi="Times New Roman" w:cs="Times New Roman"/>
        <w:sz w:val="20"/>
        <w:szCs w:val="20"/>
      </w:rPr>
    </w:pPr>
  </w:p>
  <w:p w14:paraId="3FD9516F" w14:textId="77777777" w:rsidR="00AA24F9" w:rsidRDefault="00AA24F9">
    <w:pPr>
      <w:spacing w:after="0"/>
      <w:jc w:val="center"/>
      <w:rPr>
        <w:rFonts w:ascii="Times New Roman" w:eastAsia="Times New Roman" w:hAnsi="Times New Roman" w:cs="Times New Roman"/>
        <w:b/>
        <w:color w:val="00000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7F578E"/>
    <w:multiLevelType w:val="multilevel"/>
    <w:tmpl w:val="CF1623A2"/>
    <w:lvl w:ilvl="0">
      <w:start w:val="1"/>
      <w:numFmt w:val="decimal"/>
      <w:lvlText w:val="%1."/>
      <w:lvlJc w:val="left"/>
      <w:pPr>
        <w:ind w:left="1440" w:hanging="360"/>
      </w:pPr>
      <w:rPr>
        <w:rFonts w:ascii="Times New Roman" w:eastAsia="Arial" w:hAnsi="Times New Roman" w:cs="Times New Roman" w:hint="default"/>
        <w:b/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" w15:restartNumberingAfterBreak="0">
    <w:nsid w:val="7AEF78B4"/>
    <w:multiLevelType w:val="hybridMultilevel"/>
    <w:tmpl w:val="C2B8C8A4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D0A42A9"/>
    <w:multiLevelType w:val="hybridMultilevel"/>
    <w:tmpl w:val="6A42DA56"/>
    <w:lvl w:ilvl="0" w:tplc="625E0998">
      <w:numFmt w:val="bullet"/>
      <w:lvlText w:val=""/>
      <w:lvlJc w:val="left"/>
      <w:pPr>
        <w:ind w:left="780" w:hanging="420"/>
      </w:pPr>
      <w:rPr>
        <w:rFonts w:ascii="Wingdings" w:eastAsia="Times New Roman" w:hAnsi="Wingdings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06880800">
    <w:abstractNumId w:val="0"/>
  </w:num>
  <w:num w:numId="2" w16cid:durableId="73478999">
    <w:abstractNumId w:val="1"/>
  </w:num>
  <w:num w:numId="3" w16cid:durableId="7585959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75B1"/>
    <w:rsid w:val="00021BD6"/>
    <w:rsid w:val="00023F91"/>
    <w:rsid w:val="00027260"/>
    <w:rsid w:val="00034D50"/>
    <w:rsid w:val="00043B0D"/>
    <w:rsid w:val="000562B5"/>
    <w:rsid w:val="000562E4"/>
    <w:rsid w:val="0006181E"/>
    <w:rsid w:val="00065077"/>
    <w:rsid w:val="0007576C"/>
    <w:rsid w:val="000777A8"/>
    <w:rsid w:val="000A746F"/>
    <w:rsid w:val="000B2115"/>
    <w:rsid w:val="000D53F6"/>
    <w:rsid w:val="000E6570"/>
    <w:rsid w:val="00116E32"/>
    <w:rsid w:val="0012033F"/>
    <w:rsid w:val="00135987"/>
    <w:rsid w:val="00164634"/>
    <w:rsid w:val="00170E25"/>
    <w:rsid w:val="001720E7"/>
    <w:rsid w:val="00197AB8"/>
    <w:rsid w:val="001A6507"/>
    <w:rsid w:val="001C7F18"/>
    <w:rsid w:val="001D23EB"/>
    <w:rsid w:val="001D3A1E"/>
    <w:rsid w:val="001E088B"/>
    <w:rsid w:val="001F6A52"/>
    <w:rsid w:val="00230016"/>
    <w:rsid w:val="0024362D"/>
    <w:rsid w:val="00245DE1"/>
    <w:rsid w:val="00296A52"/>
    <w:rsid w:val="002B5ED8"/>
    <w:rsid w:val="002C0019"/>
    <w:rsid w:val="002C3137"/>
    <w:rsid w:val="00304443"/>
    <w:rsid w:val="00317C97"/>
    <w:rsid w:val="0033180C"/>
    <w:rsid w:val="0033452D"/>
    <w:rsid w:val="003607B6"/>
    <w:rsid w:val="00392FB3"/>
    <w:rsid w:val="003A575C"/>
    <w:rsid w:val="003E77D8"/>
    <w:rsid w:val="00401471"/>
    <w:rsid w:val="00402C80"/>
    <w:rsid w:val="00443032"/>
    <w:rsid w:val="00452F51"/>
    <w:rsid w:val="004849D4"/>
    <w:rsid w:val="00485CED"/>
    <w:rsid w:val="00492765"/>
    <w:rsid w:val="004942E7"/>
    <w:rsid w:val="00496BCB"/>
    <w:rsid w:val="004B2760"/>
    <w:rsid w:val="004C6777"/>
    <w:rsid w:val="004D44AB"/>
    <w:rsid w:val="004E7579"/>
    <w:rsid w:val="004F0F82"/>
    <w:rsid w:val="0050355E"/>
    <w:rsid w:val="00520984"/>
    <w:rsid w:val="00526286"/>
    <w:rsid w:val="00536585"/>
    <w:rsid w:val="00571BEA"/>
    <w:rsid w:val="00572B99"/>
    <w:rsid w:val="005853D2"/>
    <w:rsid w:val="005A3CE3"/>
    <w:rsid w:val="005A7153"/>
    <w:rsid w:val="005E6A38"/>
    <w:rsid w:val="005F1931"/>
    <w:rsid w:val="005F48BA"/>
    <w:rsid w:val="005F67CC"/>
    <w:rsid w:val="00623CEE"/>
    <w:rsid w:val="00656EB4"/>
    <w:rsid w:val="0067580A"/>
    <w:rsid w:val="00703C1B"/>
    <w:rsid w:val="00706284"/>
    <w:rsid w:val="00711F1F"/>
    <w:rsid w:val="00722CB2"/>
    <w:rsid w:val="00752F9D"/>
    <w:rsid w:val="00760D9F"/>
    <w:rsid w:val="007636AD"/>
    <w:rsid w:val="00766C4E"/>
    <w:rsid w:val="00773DC2"/>
    <w:rsid w:val="00790356"/>
    <w:rsid w:val="007B2549"/>
    <w:rsid w:val="007B75B1"/>
    <w:rsid w:val="007D1A16"/>
    <w:rsid w:val="007D54A8"/>
    <w:rsid w:val="007F0F9A"/>
    <w:rsid w:val="00854E2D"/>
    <w:rsid w:val="00873664"/>
    <w:rsid w:val="008822A7"/>
    <w:rsid w:val="00882310"/>
    <w:rsid w:val="00890F85"/>
    <w:rsid w:val="00896F54"/>
    <w:rsid w:val="008B41E3"/>
    <w:rsid w:val="008C09E7"/>
    <w:rsid w:val="008D0F0A"/>
    <w:rsid w:val="008D1C68"/>
    <w:rsid w:val="008D5B22"/>
    <w:rsid w:val="008D70F1"/>
    <w:rsid w:val="00917FB3"/>
    <w:rsid w:val="0092288E"/>
    <w:rsid w:val="00925660"/>
    <w:rsid w:val="00927D24"/>
    <w:rsid w:val="0093201B"/>
    <w:rsid w:val="00945F92"/>
    <w:rsid w:val="00960E84"/>
    <w:rsid w:val="009661CA"/>
    <w:rsid w:val="009A468A"/>
    <w:rsid w:val="009C4AC4"/>
    <w:rsid w:val="009D6EAF"/>
    <w:rsid w:val="009F55B2"/>
    <w:rsid w:val="00A247F7"/>
    <w:rsid w:val="00A37507"/>
    <w:rsid w:val="00A421CD"/>
    <w:rsid w:val="00A734FB"/>
    <w:rsid w:val="00A77A58"/>
    <w:rsid w:val="00A83A7B"/>
    <w:rsid w:val="00AA24F9"/>
    <w:rsid w:val="00AA6C62"/>
    <w:rsid w:val="00AB1B7D"/>
    <w:rsid w:val="00AC6A67"/>
    <w:rsid w:val="00AD36ED"/>
    <w:rsid w:val="00B054AD"/>
    <w:rsid w:val="00B14DFA"/>
    <w:rsid w:val="00B5030C"/>
    <w:rsid w:val="00B63EB4"/>
    <w:rsid w:val="00B74E67"/>
    <w:rsid w:val="00BA1BAA"/>
    <w:rsid w:val="00BC32EA"/>
    <w:rsid w:val="00BE0919"/>
    <w:rsid w:val="00BE66A4"/>
    <w:rsid w:val="00C013F3"/>
    <w:rsid w:val="00C31246"/>
    <w:rsid w:val="00C70C7F"/>
    <w:rsid w:val="00C74862"/>
    <w:rsid w:val="00C97525"/>
    <w:rsid w:val="00CA3848"/>
    <w:rsid w:val="00CA62E5"/>
    <w:rsid w:val="00CB250F"/>
    <w:rsid w:val="00CD3A4C"/>
    <w:rsid w:val="00CD7458"/>
    <w:rsid w:val="00D15141"/>
    <w:rsid w:val="00D2249F"/>
    <w:rsid w:val="00D42D27"/>
    <w:rsid w:val="00D63373"/>
    <w:rsid w:val="00D655E6"/>
    <w:rsid w:val="00D8239E"/>
    <w:rsid w:val="00DB39D0"/>
    <w:rsid w:val="00DE17CB"/>
    <w:rsid w:val="00DE40BB"/>
    <w:rsid w:val="00DE537F"/>
    <w:rsid w:val="00DE7443"/>
    <w:rsid w:val="00E01E21"/>
    <w:rsid w:val="00E2176F"/>
    <w:rsid w:val="00E55658"/>
    <w:rsid w:val="00E85DC0"/>
    <w:rsid w:val="00EA780B"/>
    <w:rsid w:val="00EB4D1A"/>
    <w:rsid w:val="00F125AA"/>
    <w:rsid w:val="00F17278"/>
    <w:rsid w:val="00F4577B"/>
    <w:rsid w:val="00F7496C"/>
    <w:rsid w:val="00F77E9F"/>
    <w:rsid w:val="00FB6D1D"/>
    <w:rsid w:val="00FD0436"/>
    <w:rsid w:val="00FE7CD3"/>
    <w:rsid w:val="00FF3BC2"/>
    <w:rsid w:val="00FF4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83A9BF7"/>
  <w15:docId w15:val="{DAA8244B-0EB0-4CE6-9DE7-EB57ECDB8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pt-BR" w:eastAsia="pt-BR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77A8"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spacing w:after="80"/>
    </w:pPr>
    <w:rPr>
      <w:rFonts w:ascii="Play" w:eastAsia="Play" w:hAnsi="Play" w:cs="Play"/>
      <w:sz w:val="56"/>
      <w:szCs w:val="56"/>
    </w:rPr>
  </w:style>
  <w:style w:type="paragraph" w:styleId="Subttulo">
    <w:name w:val="Subtitle"/>
    <w:basedOn w:val="Normal"/>
    <w:next w:val="Normal"/>
    <w:uiPriority w:val="11"/>
    <w:qFormat/>
    <w:rPr>
      <w:color w:val="595959"/>
      <w:sz w:val="28"/>
      <w:szCs w:val="28"/>
    </w:rPr>
  </w:style>
  <w:style w:type="table" w:customStyle="1" w:styleId="a">
    <w:basedOn w:val="TableNormal"/>
    <w:pPr>
      <w:widowControl w:val="0"/>
      <w:spacing w:after="0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PargrafodaLista">
    <w:name w:val="List Paragraph"/>
    <w:basedOn w:val="Normal"/>
    <w:uiPriority w:val="34"/>
    <w:qFormat/>
    <w:rsid w:val="003607B6"/>
    <w:pPr>
      <w:ind w:left="720"/>
      <w:contextualSpacing/>
    </w:pPr>
  </w:style>
  <w:style w:type="paragraph" w:styleId="Rodap">
    <w:name w:val="footer"/>
    <w:basedOn w:val="Normal"/>
    <w:link w:val="RodapChar"/>
    <w:uiPriority w:val="99"/>
    <w:unhideWhenUsed/>
    <w:rsid w:val="003607B6"/>
    <w:pPr>
      <w:tabs>
        <w:tab w:val="center" w:pos="4252"/>
        <w:tab w:val="right" w:pos="8504"/>
      </w:tabs>
      <w:spacing w:after="0"/>
    </w:pPr>
  </w:style>
  <w:style w:type="character" w:customStyle="1" w:styleId="RodapChar">
    <w:name w:val="Rodapé Char"/>
    <w:basedOn w:val="Fontepargpadro"/>
    <w:link w:val="Rodap"/>
    <w:uiPriority w:val="99"/>
    <w:rsid w:val="003607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527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28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85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9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mailto:educacao@itaperuna.rj.gov.br" TargetMode="External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187</Words>
  <Characters>1016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Matheus Rocha</dc:creator>
  <cp:lastModifiedBy>Helder f</cp:lastModifiedBy>
  <cp:revision>85</cp:revision>
  <cp:lastPrinted>2025-02-20T18:10:00Z</cp:lastPrinted>
  <dcterms:created xsi:type="dcterms:W3CDTF">2025-02-26T14:25:00Z</dcterms:created>
  <dcterms:modified xsi:type="dcterms:W3CDTF">2025-05-13T18:49:00Z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2c60ed07,4d64ead8,970ad0b</vt:lpwstr>
  </property>
  <property fmtid="{D5CDD505-2E9C-101B-9397-08002B2CF9AE}" pid="3" name="ClassificationContentMarkingHeaderFontProps">
    <vt:lpwstr>#000000,10,Calibri</vt:lpwstr>
  </property>
  <property fmtid="{D5CDD505-2E9C-101B-9397-08002B2CF9AE}" pid="4" name="ClassificationContentMarkingHeaderText">
    <vt:lpwstr>#interna</vt:lpwstr>
  </property>
  <property fmtid="{D5CDD505-2E9C-101B-9397-08002B2CF9AE}" pid="5" name="MSIP_Label_40881dc9-f7f2-41de-a334-ceff3dc15b31_Enabled">
    <vt:lpwstr>true</vt:lpwstr>
  </property>
  <property fmtid="{D5CDD505-2E9C-101B-9397-08002B2CF9AE}" pid="6" name="MSIP_Label_40881dc9-f7f2-41de-a334-ceff3dc15b31_SetDate">
    <vt:lpwstr>2024-09-16T18:08:23Z</vt:lpwstr>
  </property>
  <property fmtid="{D5CDD505-2E9C-101B-9397-08002B2CF9AE}" pid="7" name="MSIP_Label_40881dc9-f7f2-41de-a334-ceff3dc15b31_Method">
    <vt:lpwstr>Standard</vt:lpwstr>
  </property>
  <property fmtid="{D5CDD505-2E9C-101B-9397-08002B2CF9AE}" pid="8" name="MSIP_Label_40881dc9-f7f2-41de-a334-ceff3dc15b31_Name">
    <vt:lpwstr>40881dc9-f7f2-41de-a334-ceff3dc15b31</vt:lpwstr>
  </property>
  <property fmtid="{D5CDD505-2E9C-101B-9397-08002B2CF9AE}" pid="9" name="MSIP_Label_40881dc9-f7f2-41de-a334-ceff3dc15b31_SiteId">
    <vt:lpwstr>ea0c2907-38d2-4181-8750-b0b190b60443</vt:lpwstr>
  </property>
  <property fmtid="{D5CDD505-2E9C-101B-9397-08002B2CF9AE}" pid="10" name="MSIP_Label_40881dc9-f7f2-41de-a334-ceff3dc15b31_ActionId">
    <vt:lpwstr>b97eed18-6b29-494f-9904-2ff80bc928ab</vt:lpwstr>
  </property>
  <property fmtid="{D5CDD505-2E9C-101B-9397-08002B2CF9AE}" pid="11" name="MSIP_Label_40881dc9-f7f2-41de-a334-ceff3dc15b31_ContentBits">
    <vt:lpwstr>1</vt:lpwstr>
  </property>
</Properties>
</file>